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Bonged Out! Official Press Kit</w:t>
      </w:r>
    </w:p>
    <w:p>
      <w:r>
        <w:t>This press kit provides a complete media-ready introduction to the Bonged Out! cultural imprint. It is designed for journalists, creators, platform partners, collaborators, and cultural tastemakers. The tone reflects the imprint's positioning as a sharp‑minded, irreverent, culture‑aware media identity.</w:t>
      </w:r>
    </w:p>
    <w:p>
      <w:pPr>
        <w:pStyle w:val="Heading2"/>
      </w:pPr>
      <w:r>
        <w:t>Brand Summary</w:t>
      </w:r>
    </w:p>
    <w:p>
      <w:r>
        <w:t>Bonged Out! is a culture‑first media imprint built around humor, social commentary, and the creative gravity of cannabis‑adjacent culture. We don’t sell weed — we sell perspective, satire, and subculture identity.</w:t>
        <w:br/>
        <w:br/>
        <w:t>Think lo‑fi editorial grit. Think cultural micro‑documentaries. Think meme journalism. Think comedy that hits because it understands both the era and the audience.</w:t>
        <w:br/>
        <w:br/>
        <w:t>Bonged Out! sits at the intersection of humor, counterculture, editorial media, and internet‑native storytelling.</w:t>
      </w:r>
    </w:p>
    <w:p>
      <w:pPr>
        <w:pStyle w:val="Heading2"/>
      </w:pPr>
      <w:r>
        <w:t>Tagline</w:t>
      </w:r>
    </w:p>
    <w:p>
      <w:r>
        <w:t>Truth in smoke form.</w:t>
      </w:r>
    </w:p>
    <w:p>
      <w:pPr>
        <w:pStyle w:val="Heading2"/>
      </w:pPr>
      <w:r>
        <w:t>Brand Positioning</w:t>
      </w:r>
    </w:p>
    <w:p>
      <w:r>
        <w:t>A post‑prohibition satire desk for the culture.</w:t>
        <w:br/>
        <w:t>Media for the creatively lifted.</w:t>
        <w:br/>
        <w:t>Internet editorial energy for a world learning to chill and think at the same time.</w:t>
      </w:r>
    </w:p>
    <w:p>
      <w:pPr>
        <w:pStyle w:val="Heading2"/>
      </w:pPr>
      <w:r>
        <w:t>Core Themes</w:t>
      </w:r>
    </w:p>
    <w:p>
      <w:r>
        <w:t>• Humor as cultural navigation</w:t>
        <w:br/>
        <w:t>• Cannabis‑adjacent intelligence, not clichés</w:t>
        <w:br/>
        <w:t>• Raw commentary on society, tech, identity, and creativity</w:t>
        <w:br/>
        <w:t>• Spotlighting creators with weird brains and sharp truth</w:t>
        <w:br/>
        <w:t>• Rejecting corporate cannabis aesthetic</w:t>
        <w:br/>
        <w:t>• High‑minded, low‑ego energy</w:t>
      </w:r>
    </w:p>
    <w:p>
      <w:pPr>
        <w:pStyle w:val="Heading2"/>
      </w:pPr>
      <w:r>
        <w:t>Media Formats</w:t>
      </w:r>
    </w:p>
    <w:p>
      <w:r>
        <w:t>• Short‑form satire segments</w:t>
        <w:br/>
        <w:t>• Cultural micro‑docs</w:t>
        <w:br/>
        <w:t>• Meme‑driven editorial posts</w:t>
        <w:br/>
        <w:t>• Opinion shorts and "street‑think" vox pop clips</w:t>
        <w:br/>
        <w:t>• Collabs with independent creators</w:t>
        <w:br/>
        <w:t>• Raw content series built around cultural observation</w:t>
      </w:r>
    </w:p>
    <w:p>
      <w:pPr>
        <w:pStyle w:val="Heading2"/>
      </w:pPr>
      <w:r>
        <w:t>Audience</w:t>
      </w:r>
    </w:p>
    <w:p>
      <w:r>
        <w:t>21‑40 culture‑aware digital natives</w:t>
        <w:br/>
        <w:t>Creators, humorists, unfiltered thinkers, and people who love perspective with a comedic edge.</w:t>
        <w:br/>
        <w:br/>
        <w:t>Primary locales: U.S. metro hubs, emerging creative cities, global internet culture corridors.</w:t>
      </w:r>
    </w:p>
    <w:p>
      <w:pPr>
        <w:pStyle w:val="Heading2"/>
      </w:pPr>
      <w:r>
        <w:t>Voice Guidelines</w:t>
      </w:r>
    </w:p>
    <w:p>
      <w:r>
        <w:t>Smart, irreverent, comedic, internet fluent.</w:t>
        <w:br/>
        <w:br/>
        <w:t>Never punch down. Never pander. Never corporate‑pretend‑to‑be‑cool.</w:t>
        <w:br/>
        <w:t>We speak from within the culture, not at it.</w:t>
      </w:r>
    </w:p>
    <w:p>
      <w:pPr>
        <w:pStyle w:val="Heading2"/>
      </w:pPr>
      <w:r>
        <w:t>Visual Identity Notes</w:t>
      </w:r>
    </w:p>
    <w:p>
      <w:r>
        <w:t>• Textural grit, film grain, archival noise</w:t>
        <w:br/>
        <w:t>• Zine‑era typography meets social virality</w:t>
        <w:br/>
        <w:t>• Colorways rooted in ink, smoke, and subtle greens</w:t>
        <w:br/>
        <w:t>• Imperfection as intentional tone</w:t>
      </w:r>
    </w:p>
    <w:p>
      <w:pPr>
        <w:pStyle w:val="Heading2"/>
      </w:pPr>
      <w:r>
        <w:t>Launch Assets Included</w:t>
      </w:r>
    </w:p>
    <w:p>
      <w:r>
        <w:t>• Press release template</w:t>
        <w:br/>
        <w:t>• Social launch captions</w:t>
        <w:br/>
        <w:t>• Interview scripts</w:t>
        <w:br/>
        <w:t>• Creator invite message</w:t>
        <w:br/>
        <w:t>• Platform‑ready brand introduction reel outline</w:t>
      </w:r>
    </w:p>
    <w:p>
      <w:pPr>
        <w:pStyle w:val="Heading2"/>
      </w:pPr>
      <w:r>
        <w:t>Sample Interview Responses</w:t>
      </w:r>
    </w:p>
    <w:p>
      <w:r>
        <w:t>Q: What is Bonged Out!?</w:t>
        <w:br/>
        <w:t>A: A satire desk for the creatively lifted. We’re not here to sell you weed — just better perspective.</w:t>
        <w:br/>
        <w:br/>
        <w:t>Q: Why now?</w:t>
        <w:br/>
        <w:t>A: Because culture needed space where humor and introspection coexist without trying to be safe for boardrooms.</w:t>
        <w:br/>
        <w:br/>
        <w:t>Q: What makes you different?</w:t>
        <w:br/>
        <w:t>A: We don’t cosplay counterculture — we *are* culture, with jokes and clarity intact.</w:t>
      </w:r>
    </w:p>
    <w:p>
      <w:pPr>
        <w:pStyle w:val="Heading2"/>
      </w:pPr>
      <w:r>
        <w:t>Press Contact</w:t>
      </w:r>
    </w:p>
    <w:p>
      <w:r>
        <w:t>For media, partnerships, or interview requests:</w:t>
        <w:br/>
        <w:t>media@crownthrive.com</w:t>
        <w:br/>
        <w:t>Operator program inquiries handled through the Collab Portal.</w:t>
      </w:r>
    </w:p>
    <w:p>
      <w:pPr>
        <w:pStyle w:val="Heading2"/>
      </w:pPr>
      <w:r>
        <w:t>Final Note</w:t>
      </w:r>
    </w:p>
    <w:p>
      <w:r>
        <w:t>Bonged Out! is a cultural space, not a product push.</w:t>
        <w:br/>
        <w:t>If the world feels loud and fake, we’re the editorial smoke break.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